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C03AF" w14:textId="7A2B8972" w:rsidR="00B4690D" w:rsidRPr="0041746F" w:rsidRDefault="00F73D38">
      <w:pPr>
        <w:suppressAutoHyphens/>
        <w:jc w:val="center"/>
        <w:rPr>
          <w:rFonts w:ascii="Arial" w:hAnsi="Arial" w:cs="Arial"/>
          <w:b/>
          <w:sz w:val="24"/>
          <w:szCs w:val="22"/>
        </w:rPr>
      </w:pPr>
      <w:r w:rsidRPr="0041746F">
        <w:rPr>
          <w:rFonts w:ascii="Arial" w:hAnsi="Arial" w:cs="Arial" w:hint="eastAsia"/>
          <w:b/>
          <w:sz w:val="24"/>
          <w:szCs w:val="22"/>
          <w:lang w:eastAsia="zh-CN"/>
        </w:rPr>
        <w:t>Industrial Chemistry &amp; Materials</w:t>
      </w:r>
      <w:r w:rsidR="00B4690D" w:rsidRPr="0041746F">
        <w:rPr>
          <w:rFonts w:ascii="Arial" w:hAnsi="Arial" w:cs="Arial"/>
          <w:b/>
          <w:sz w:val="24"/>
          <w:szCs w:val="22"/>
        </w:rPr>
        <w:fldChar w:fldCharType="begin"/>
      </w:r>
      <w:r w:rsidR="00B4690D" w:rsidRPr="0041746F">
        <w:rPr>
          <w:rFonts w:ascii="Arial" w:hAnsi="Arial" w:cs="Arial"/>
          <w:b/>
          <w:sz w:val="24"/>
          <w:szCs w:val="22"/>
        </w:rPr>
        <w:instrText xml:space="preserve">PRIVATE </w:instrText>
      </w:r>
      <w:r w:rsidR="00B4690D" w:rsidRPr="0041746F">
        <w:rPr>
          <w:rFonts w:ascii="Arial" w:hAnsi="Arial" w:cs="Arial"/>
          <w:b/>
          <w:sz w:val="24"/>
          <w:szCs w:val="22"/>
        </w:rPr>
        <w:fldChar w:fldCharType="end"/>
      </w:r>
    </w:p>
    <w:p w14:paraId="3E462A90" w14:textId="77777777" w:rsidR="005354A5" w:rsidRDefault="005354A5" w:rsidP="005D52FF">
      <w:pPr>
        <w:suppressAutoHyphens/>
        <w:rPr>
          <w:rFonts w:ascii="Arial" w:hAnsi="Arial" w:cs="Arial"/>
          <w:b/>
          <w:sz w:val="22"/>
          <w:szCs w:val="22"/>
        </w:rPr>
      </w:pPr>
    </w:p>
    <w:p w14:paraId="5797927D" w14:textId="77777777" w:rsidR="00CE3E52" w:rsidRDefault="00CE3E52" w:rsidP="001F0D1A">
      <w:pPr>
        <w:suppressAutoHyphens/>
        <w:rPr>
          <w:rStyle w:val="a9"/>
          <w:rFonts w:ascii="Arial" w:hAnsi="Arial" w:cs="Arial"/>
          <w:b/>
          <w:color w:val="auto"/>
          <w:szCs w:val="22"/>
          <w:u w:val="none"/>
          <w:lang w:eastAsia="zh-CN"/>
        </w:rPr>
      </w:pPr>
    </w:p>
    <w:p w14:paraId="1A23E4A4" w14:textId="7F1262FC" w:rsidR="00161323" w:rsidRPr="001F0D1A" w:rsidRDefault="006D78C5" w:rsidP="001F0D1A">
      <w:pPr>
        <w:suppressAutoHyphens/>
        <w:rPr>
          <w:rFonts w:ascii="Arial" w:hAnsi="Arial" w:cs="Arial"/>
          <w:b/>
          <w:szCs w:val="22"/>
          <w:lang w:eastAsia="zh-CN"/>
        </w:rPr>
      </w:pPr>
      <w:r w:rsidRPr="004021E0">
        <w:rPr>
          <w:rStyle w:val="a9"/>
          <w:rFonts w:ascii="Arial" w:hAnsi="Arial" w:cs="Arial" w:hint="eastAsia"/>
          <w:b/>
          <w:color w:val="000000" w:themeColor="text1"/>
          <w:szCs w:val="22"/>
          <w:u w:val="none"/>
          <w:lang w:eastAsia="zh-CN"/>
        </w:rPr>
        <w:t xml:space="preserve">For </w:t>
      </w:r>
      <w:r>
        <w:rPr>
          <w:rStyle w:val="a9"/>
          <w:rFonts w:ascii="Arial" w:hAnsi="Arial" w:cs="Arial" w:hint="eastAsia"/>
          <w:b/>
          <w:color w:val="000099"/>
          <w:szCs w:val="22"/>
          <w:u w:val="none"/>
          <w:lang w:eastAsia="zh-CN"/>
        </w:rPr>
        <w:t>Review</w:t>
      </w:r>
      <w:r>
        <w:rPr>
          <w:rStyle w:val="a9"/>
          <w:rFonts w:ascii="Arial" w:hAnsi="Arial" w:cs="Arial"/>
          <w:b/>
          <w:color w:val="000099"/>
          <w:szCs w:val="22"/>
          <w:u w:val="none"/>
          <w:lang w:eastAsia="zh-CN"/>
        </w:rPr>
        <w:t xml:space="preserve"> </w:t>
      </w:r>
      <w:r w:rsidRPr="00BD2715">
        <w:rPr>
          <w:rStyle w:val="a9"/>
          <w:rFonts w:ascii="Arial" w:hAnsi="Arial" w:cs="Arial" w:hint="eastAsia"/>
          <w:b/>
          <w:color w:val="000099"/>
          <w:szCs w:val="22"/>
          <w:u w:val="none"/>
          <w:lang w:eastAsia="zh-CN"/>
        </w:rPr>
        <w:t xml:space="preserve">or </w:t>
      </w:r>
      <w:proofErr w:type="spellStart"/>
      <w:r w:rsidRPr="00BD2715">
        <w:rPr>
          <w:rStyle w:val="a9"/>
          <w:rFonts w:ascii="Arial" w:hAnsi="Arial" w:cs="Arial" w:hint="eastAsia"/>
          <w:b/>
          <w:color w:val="000099"/>
          <w:szCs w:val="22"/>
          <w:u w:val="none"/>
          <w:lang w:eastAsia="zh-CN"/>
        </w:rPr>
        <w:t>Minireview</w:t>
      </w:r>
      <w:proofErr w:type="spellEnd"/>
      <w:r>
        <w:rPr>
          <w:rStyle w:val="a9"/>
          <w:rFonts w:ascii="Arial" w:hAnsi="Arial" w:cs="Arial" w:hint="eastAsia"/>
          <w:b/>
          <w:color w:val="000099"/>
          <w:szCs w:val="22"/>
          <w:u w:val="none"/>
          <w:lang w:eastAsia="zh-CN"/>
        </w:rPr>
        <w:t xml:space="preserve"> article, </w:t>
      </w:r>
      <w:r>
        <w:rPr>
          <w:rStyle w:val="a9"/>
          <w:rFonts w:ascii="Arial" w:hAnsi="Arial" w:cs="Arial" w:hint="eastAsia"/>
          <w:b/>
          <w:color w:val="auto"/>
          <w:szCs w:val="22"/>
          <w:u w:val="none"/>
          <w:lang w:eastAsia="zh-CN"/>
        </w:rPr>
        <w:t>p</w:t>
      </w:r>
      <w:r w:rsidR="00CE3E52" w:rsidRPr="00CE3E52">
        <w:rPr>
          <w:rStyle w:val="a9"/>
          <w:rFonts w:ascii="Arial" w:hAnsi="Arial" w:cs="Arial"/>
          <w:b/>
          <w:color w:val="auto"/>
          <w:szCs w:val="22"/>
          <w:u w:val="none"/>
          <w:lang w:eastAsia="zh-CN"/>
        </w:rPr>
        <w:t xml:space="preserve">lease fill out the following form and submit </w:t>
      </w:r>
      <w:r w:rsidR="00BD2715">
        <w:rPr>
          <w:rStyle w:val="a9"/>
          <w:rFonts w:ascii="Arial" w:hAnsi="Arial" w:cs="Arial"/>
          <w:b/>
          <w:color w:val="auto"/>
          <w:szCs w:val="22"/>
          <w:u w:val="none"/>
          <w:lang w:eastAsia="zh-CN"/>
        </w:rPr>
        <w:t xml:space="preserve">it </w:t>
      </w:r>
      <w:r w:rsidR="00CE3E52" w:rsidRPr="00CE3E52">
        <w:rPr>
          <w:rStyle w:val="a9"/>
          <w:rFonts w:ascii="Arial" w:hAnsi="Arial" w:cs="Arial"/>
          <w:b/>
          <w:color w:val="auto"/>
          <w:szCs w:val="22"/>
          <w:u w:val="none"/>
          <w:lang w:eastAsia="zh-CN"/>
        </w:rPr>
        <w:t>together with your</w:t>
      </w:r>
      <w:r w:rsidR="004021E0">
        <w:rPr>
          <w:rStyle w:val="a9"/>
          <w:rFonts w:ascii="Arial" w:hAnsi="Arial" w:cs="Arial" w:hint="eastAsia"/>
          <w:b/>
          <w:color w:val="auto"/>
          <w:szCs w:val="22"/>
          <w:u w:val="none"/>
          <w:lang w:eastAsia="zh-CN"/>
        </w:rPr>
        <w:t xml:space="preserve"> </w:t>
      </w:r>
      <w:r w:rsidR="004021E0" w:rsidRPr="004021E0">
        <w:rPr>
          <w:rStyle w:val="a9"/>
          <w:rFonts w:ascii="Arial" w:hAnsi="Arial" w:cs="Arial" w:hint="eastAsia"/>
          <w:b/>
          <w:color w:val="000099"/>
          <w:szCs w:val="22"/>
          <w:u w:val="none"/>
          <w:lang w:eastAsia="zh-CN"/>
        </w:rPr>
        <w:t>cover letter</w:t>
      </w:r>
      <w:r w:rsidR="00CE3E52" w:rsidRPr="00CE3E52">
        <w:rPr>
          <w:rStyle w:val="a9"/>
          <w:rFonts w:ascii="Arial" w:hAnsi="Arial" w:cs="Arial"/>
          <w:b/>
          <w:color w:val="auto"/>
          <w:szCs w:val="22"/>
          <w:u w:val="none"/>
          <w:lang w:eastAsia="zh-CN"/>
        </w:rPr>
        <w:t>.</w:t>
      </w:r>
      <w:r w:rsidR="00DE004C">
        <w:rPr>
          <w:rStyle w:val="a9"/>
          <w:rFonts w:ascii="Arial" w:hAnsi="Arial" w:cs="Arial" w:hint="eastAsia"/>
          <w:b/>
          <w:color w:val="auto"/>
          <w:szCs w:val="22"/>
          <w:u w:val="none"/>
          <w:lang w:eastAsia="zh-CN"/>
        </w:rPr>
        <w:t xml:space="preserve"> </w:t>
      </w:r>
      <w:r w:rsidR="00B078E0">
        <w:rPr>
          <w:rStyle w:val="a9"/>
          <w:rFonts w:ascii="Arial" w:hAnsi="Arial" w:cs="Arial"/>
          <w:b/>
          <w:color w:val="auto"/>
          <w:szCs w:val="22"/>
          <w:u w:val="none"/>
        </w:rPr>
        <w:t xml:space="preserve">Forms </w:t>
      </w:r>
      <w:r w:rsidR="00BD2715">
        <w:rPr>
          <w:rStyle w:val="a9"/>
          <w:rFonts w:ascii="Arial" w:hAnsi="Arial" w:cs="Arial"/>
          <w:b/>
          <w:color w:val="auto"/>
          <w:szCs w:val="22"/>
          <w:u w:val="none"/>
        </w:rPr>
        <w:t>that</w:t>
      </w:r>
      <w:r w:rsidR="00B078E0">
        <w:rPr>
          <w:rStyle w:val="a9"/>
          <w:rFonts w:ascii="Arial" w:hAnsi="Arial" w:cs="Arial"/>
          <w:b/>
          <w:color w:val="auto"/>
          <w:szCs w:val="22"/>
          <w:u w:val="none"/>
        </w:rPr>
        <w:t xml:space="preserve"> are incomplete or do not follow the guidance provided may be returned to the authors for editing </w:t>
      </w:r>
      <w:r w:rsidR="00BD2715">
        <w:rPr>
          <w:rStyle w:val="a9"/>
          <w:rFonts w:ascii="Arial" w:hAnsi="Arial" w:cs="Arial"/>
          <w:b/>
          <w:color w:val="auto"/>
          <w:szCs w:val="22"/>
          <w:u w:val="none"/>
        </w:rPr>
        <w:t>before</w:t>
      </w:r>
      <w:r w:rsidR="00B078E0">
        <w:rPr>
          <w:rStyle w:val="a9"/>
          <w:rFonts w:ascii="Arial" w:hAnsi="Arial" w:cs="Arial"/>
          <w:b/>
          <w:color w:val="auto"/>
          <w:szCs w:val="22"/>
          <w:u w:val="none"/>
        </w:rPr>
        <w:t xml:space="preserve"> consideration. </w:t>
      </w:r>
    </w:p>
    <w:p w14:paraId="1BDEEFE2" w14:textId="77777777" w:rsidR="00B4690D" w:rsidRPr="00D12037" w:rsidRDefault="00B4690D">
      <w:pPr>
        <w:suppressAutoHyphens/>
        <w:jc w:val="center"/>
        <w:rPr>
          <w:rFonts w:ascii="Arial" w:hAnsi="Arial" w:cs="Arial"/>
          <w:sz w:val="22"/>
          <w:szCs w:val="22"/>
        </w:rPr>
      </w:pPr>
    </w:p>
    <w:p w14:paraId="458D554E" w14:textId="281F38E5" w:rsidR="00B4690D" w:rsidRPr="00BD2715" w:rsidRDefault="00CE3E52" w:rsidP="00BD2715">
      <w:pPr>
        <w:widowControl/>
        <w:spacing w:line="312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 w:hint="eastAsia"/>
          <w:i/>
          <w:snapToGrid/>
          <w:lang w:eastAsia="zh-CN"/>
        </w:rPr>
        <w:t>Ind. Chem. Mater.</w:t>
      </w:r>
      <w:proofErr w:type="gramEnd"/>
      <w:r>
        <w:rPr>
          <w:rFonts w:ascii="Arial" w:hAnsi="Arial" w:cs="Arial" w:hint="eastAsia"/>
          <w:i/>
          <w:snapToGrid/>
          <w:lang w:eastAsia="zh-CN"/>
        </w:rPr>
        <w:t xml:space="preserve"> </w:t>
      </w:r>
      <w:r w:rsidRPr="00CE3E52">
        <w:rPr>
          <w:rFonts w:ascii="Arial" w:hAnsi="Arial" w:cs="Arial" w:hint="eastAsia"/>
          <w:snapToGrid/>
          <w:lang w:eastAsia="zh-CN"/>
        </w:rPr>
        <w:t>(ICM)</w:t>
      </w:r>
      <w:r w:rsidR="0041746F">
        <w:rPr>
          <w:rFonts w:ascii="Arial" w:hAnsi="Arial" w:cs="Arial" w:hint="eastAsia"/>
          <w:snapToGrid/>
          <w:lang w:eastAsia="zh-CN"/>
        </w:rPr>
        <w:t xml:space="preserve"> Reviews</w:t>
      </w:r>
      <w:r>
        <w:rPr>
          <w:rFonts w:ascii="Arial" w:hAnsi="Arial" w:cs="Arial" w:hint="eastAsia"/>
          <w:i/>
          <w:snapToGrid/>
          <w:lang w:eastAsia="zh-CN"/>
        </w:rPr>
        <w:t xml:space="preserve"> </w:t>
      </w:r>
      <w:bookmarkStart w:id="0" w:name="OLE_LINK1"/>
      <w:bookmarkStart w:id="1" w:name="OLE_LINK2"/>
      <w:r w:rsidR="0041746F" w:rsidRPr="0041746F">
        <w:rPr>
          <w:rFonts w:ascii="Arial" w:hAnsi="Arial" w:cs="Arial"/>
        </w:rPr>
        <w:t>should</w:t>
      </w:r>
      <w:bookmarkStart w:id="2" w:name="_GoBack"/>
      <w:bookmarkEnd w:id="2"/>
      <w:r w:rsidR="0041746F" w:rsidRPr="0041746F">
        <w:rPr>
          <w:rFonts w:ascii="Arial" w:hAnsi="Arial" w:cs="Arial"/>
        </w:rPr>
        <w:t xml:space="preserve"> be high quality, authoritative, state-of-the-art accounts of the selected research field. </w:t>
      </w:r>
      <w:r w:rsidR="00BD2715">
        <w:rPr>
          <w:rFonts w:ascii="Arial" w:hAnsi="Arial" w:cs="Arial"/>
          <w:szCs w:val="22"/>
          <w:lang w:eastAsia="zh-CN"/>
        </w:rPr>
        <w:t xml:space="preserve">They </w:t>
      </w:r>
      <w:r w:rsidR="003A21E8" w:rsidRPr="003A21E8">
        <w:rPr>
          <w:rFonts w:ascii="Arial" w:hAnsi="Arial" w:cs="Arial"/>
          <w:szCs w:val="22"/>
        </w:rPr>
        <w:t xml:space="preserve">should focus on key developments in </w:t>
      </w:r>
      <w:r w:rsidR="00DE004C">
        <w:rPr>
          <w:rFonts w:ascii="Arial" w:hAnsi="Arial" w:cs="Arial" w:hint="eastAsia"/>
          <w:szCs w:val="22"/>
          <w:lang w:eastAsia="zh-CN"/>
        </w:rPr>
        <w:t>the related</w:t>
      </w:r>
      <w:r w:rsidR="003A21E8" w:rsidRPr="003A21E8">
        <w:rPr>
          <w:rFonts w:ascii="Arial" w:hAnsi="Arial" w:cs="Arial"/>
          <w:szCs w:val="22"/>
        </w:rPr>
        <w:t xml:space="preserve"> field, with the author</w:t>
      </w:r>
      <w:r w:rsidR="00DE004C">
        <w:rPr>
          <w:rFonts w:ascii="Arial" w:hAnsi="Arial" w:cs="Arial" w:hint="eastAsia"/>
          <w:szCs w:val="22"/>
          <w:lang w:eastAsia="zh-CN"/>
        </w:rPr>
        <w:t xml:space="preserve"> providing</w:t>
      </w:r>
      <w:r w:rsidR="003A21E8" w:rsidRPr="003A21E8">
        <w:rPr>
          <w:rFonts w:ascii="Arial" w:hAnsi="Arial" w:cs="Arial"/>
          <w:szCs w:val="22"/>
        </w:rPr>
        <w:t xml:space="preserve"> analysis and insight throughout on </w:t>
      </w:r>
      <w:r w:rsidR="003A21E8" w:rsidRPr="003A21E8">
        <w:rPr>
          <w:rFonts w:ascii="Arial" w:hAnsi="Arial" w:cs="Arial"/>
          <w:szCs w:val="22"/>
          <w:shd w:val="clear" w:color="auto" w:fill="FFFFFF"/>
        </w:rPr>
        <w:t>developments, trends</w:t>
      </w:r>
      <w:r w:rsidR="003A21E8">
        <w:rPr>
          <w:rFonts w:ascii="Arial" w:hAnsi="Arial" w:cs="Arial"/>
          <w:szCs w:val="22"/>
          <w:shd w:val="clear" w:color="auto" w:fill="FFFFFF"/>
        </w:rPr>
        <w:t>,</w:t>
      </w:r>
      <w:r w:rsidR="003A21E8" w:rsidRPr="003A21E8">
        <w:rPr>
          <w:rFonts w:ascii="Arial" w:hAnsi="Arial" w:cs="Arial"/>
          <w:szCs w:val="22"/>
          <w:shd w:val="clear" w:color="auto" w:fill="FFFFFF"/>
        </w:rPr>
        <w:t xml:space="preserve"> future directions</w:t>
      </w:r>
      <w:r w:rsidR="003A21E8">
        <w:rPr>
          <w:rFonts w:ascii="Arial" w:hAnsi="Arial" w:cs="Arial"/>
          <w:szCs w:val="22"/>
          <w:shd w:val="clear" w:color="auto" w:fill="FFFFFF"/>
        </w:rPr>
        <w:t xml:space="preserve"> and significance for the </w:t>
      </w:r>
      <w:r w:rsidR="00DE004C">
        <w:rPr>
          <w:rFonts w:ascii="Arial" w:hAnsi="Arial" w:cs="Arial" w:hint="eastAsia"/>
          <w:szCs w:val="22"/>
          <w:shd w:val="clear" w:color="auto" w:fill="FFFFFF"/>
          <w:lang w:eastAsia="zh-CN"/>
        </w:rPr>
        <w:t>wider</w:t>
      </w:r>
      <w:r w:rsidR="003A21E8">
        <w:rPr>
          <w:rFonts w:ascii="Arial" w:hAnsi="Arial" w:cs="Arial"/>
          <w:szCs w:val="22"/>
          <w:shd w:val="clear" w:color="auto" w:fill="FFFFFF"/>
        </w:rPr>
        <w:t xml:space="preserve"> scientific community</w:t>
      </w:r>
      <w:r w:rsidR="003A21E8" w:rsidRPr="003A21E8">
        <w:rPr>
          <w:rFonts w:ascii="Arial" w:hAnsi="Arial" w:cs="Arial"/>
          <w:szCs w:val="22"/>
          <w:shd w:val="clear" w:color="auto" w:fill="FFFFFF"/>
        </w:rPr>
        <w:t xml:space="preserve">. </w:t>
      </w:r>
      <w:r w:rsidR="0041746F">
        <w:rPr>
          <w:rFonts w:ascii="Arial" w:hAnsi="Arial" w:cs="Arial" w:hint="eastAsia"/>
          <w:b/>
          <w:szCs w:val="22"/>
          <w:shd w:val="clear" w:color="auto" w:fill="FFFFFF"/>
          <w:lang w:eastAsia="zh-CN"/>
        </w:rPr>
        <w:t xml:space="preserve">Reviews </w:t>
      </w:r>
      <w:r w:rsidR="003A21E8" w:rsidRPr="003A21E8">
        <w:rPr>
          <w:rFonts w:ascii="Arial" w:hAnsi="Arial" w:cs="Arial"/>
          <w:b/>
          <w:szCs w:val="22"/>
          <w:shd w:val="clear" w:color="auto" w:fill="FFFFFF"/>
        </w:rPr>
        <w:t xml:space="preserve">which simply summarise research in the topic with minimal or no analysis or insight from the author are not suitable for publication in </w:t>
      </w:r>
      <w:r w:rsidR="00DE004C" w:rsidRPr="00DE004C">
        <w:rPr>
          <w:rFonts w:ascii="Arial" w:hAnsi="Arial" w:cs="Arial"/>
          <w:b/>
          <w:i/>
          <w:szCs w:val="22"/>
          <w:shd w:val="clear" w:color="auto" w:fill="FFFFFF"/>
        </w:rPr>
        <w:t>Ind. Chem. Mater.</w:t>
      </w:r>
      <w:r w:rsidR="00DE004C">
        <w:rPr>
          <w:rFonts w:ascii="Arial" w:hAnsi="Arial" w:cs="Arial" w:hint="eastAsia"/>
          <w:b/>
          <w:i/>
          <w:szCs w:val="22"/>
          <w:shd w:val="clear" w:color="auto" w:fill="FFFFFF"/>
          <w:lang w:eastAsia="zh-CN"/>
        </w:rPr>
        <w:t xml:space="preserve"> </w:t>
      </w:r>
      <w:r w:rsidR="003A21E8" w:rsidRPr="003A21E8">
        <w:rPr>
          <w:rFonts w:ascii="Arial" w:hAnsi="Arial" w:cs="Arial"/>
          <w:szCs w:val="22"/>
          <w:shd w:val="clear" w:color="auto" w:fill="FFFFFF"/>
        </w:rPr>
        <w:t xml:space="preserve">To achieve this goal we </w:t>
      </w:r>
      <w:r w:rsidR="00BD2715">
        <w:rPr>
          <w:rFonts w:ascii="Arial" w:hAnsi="Arial" w:cs="Arial"/>
          <w:szCs w:val="22"/>
          <w:shd w:val="clear" w:color="auto" w:fill="FFFFFF"/>
        </w:rPr>
        <w:t>ask</w:t>
      </w:r>
      <w:r w:rsidR="003A21E8" w:rsidRPr="003A21E8">
        <w:rPr>
          <w:rFonts w:ascii="Arial" w:hAnsi="Arial" w:cs="Arial"/>
          <w:szCs w:val="22"/>
          <w:shd w:val="clear" w:color="auto" w:fill="FFFFFF"/>
        </w:rPr>
        <w:t xml:space="preserve"> authors to use </w:t>
      </w:r>
      <w:r w:rsidR="003A21E8" w:rsidRPr="003A21E8">
        <w:rPr>
          <w:rFonts w:ascii="Arial" w:hAnsi="Arial" w:cs="Arial"/>
          <w:szCs w:val="22"/>
        </w:rPr>
        <w:t xml:space="preserve">new graphics where possible (e.g. by redrawing schemes), and to aim for no more than 20% of graphics in their article to be reused from previously published work. </w:t>
      </w:r>
      <w:bookmarkEnd w:id="0"/>
      <w:bookmarkEnd w:id="1"/>
    </w:p>
    <w:p w14:paraId="63FB1CBF" w14:textId="77777777" w:rsidR="003C2116" w:rsidRDefault="003C2116">
      <w:pPr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338AB26A" w14:textId="788071AE" w:rsidR="003C2116" w:rsidRDefault="003D0EE6" w:rsidP="00BD2715">
      <w:pPr>
        <w:suppressAutoHyphens/>
        <w:rPr>
          <w:rFonts w:ascii="Arial" w:hAnsi="Arial" w:cs="Arial"/>
          <w:b/>
          <w:spacing w:val="-3"/>
          <w:sz w:val="22"/>
          <w:szCs w:val="22"/>
        </w:rPr>
      </w:pPr>
      <w:r w:rsidRPr="00204CAC">
        <w:rPr>
          <w:rFonts w:ascii="Arial" w:hAnsi="Arial" w:cs="Arial"/>
          <w:b/>
          <w:spacing w:val="-3"/>
          <w:sz w:val="22"/>
          <w:szCs w:val="22"/>
        </w:rPr>
        <w:t xml:space="preserve">1) Please comment on </w:t>
      </w:r>
      <w:r w:rsidR="00CD48F9">
        <w:rPr>
          <w:rFonts w:ascii="Arial" w:hAnsi="Arial" w:cs="Arial"/>
          <w:b/>
          <w:spacing w:val="-3"/>
          <w:sz w:val="22"/>
          <w:szCs w:val="22"/>
        </w:rPr>
        <w:t xml:space="preserve">why the proposed topic is currently </w:t>
      </w:r>
      <w:r w:rsidRPr="00204CAC">
        <w:rPr>
          <w:rFonts w:ascii="Arial" w:hAnsi="Arial" w:cs="Arial"/>
          <w:b/>
          <w:spacing w:val="-3"/>
          <w:sz w:val="22"/>
          <w:szCs w:val="22"/>
        </w:rPr>
        <w:t>importan</w:t>
      </w:r>
      <w:r w:rsidR="00CD48F9">
        <w:rPr>
          <w:rFonts w:ascii="Arial" w:hAnsi="Arial" w:cs="Arial"/>
          <w:b/>
          <w:spacing w:val="-3"/>
          <w:sz w:val="22"/>
          <w:szCs w:val="22"/>
        </w:rPr>
        <w:t>t</w:t>
      </w:r>
    </w:p>
    <w:p w14:paraId="6AEB5CFA" w14:textId="77777777" w:rsidR="003C2116" w:rsidRPr="00204CAC" w:rsidRDefault="003C2116" w:rsidP="00644EF1">
      <w:pPr>
        <w:suppressAutoHyphens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/>
          <w:noProof/>
          <w:snapToGrid/>
          <w:spacing w:val="-3"/>
          <w:sz w:val="22"/>
          <w:szCs w:val="22"/>
          <w:lang w:val="en-US" w:eastAsia="zh-CN"/>
        </w:rPr>
        <mc:AlternateContent>
          <mc:Choice Requires="wps">
            <w:drawing>
              <wp:inline distT="0" distB="0" distL="0" distR="0" wp14:anchorId="2F391757" wp14:editId="0AB45767">
                <wp:extent cx="5724525" cy="1509823"/>
                <wp:effectExtent l="0" t="0" r="28575" b="1460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509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09E0B" w14:textId="77777777" w:rsidR="00671551" w:rsidRDefault="00644EF1" w:rsidP="00644EF1">
                            <w:pPr>
                              <w:suppressAutoHyphens/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pacing w:val="-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Max. </w:t>
                            </w:r>
                            <w:r w:rsidR="003C2116" w:rsidRPr="003C2116">
                              <w:rPr>
                                <w:rFonts w:ascii="Arial" w:hAnsi="Arial" w:cs="Arial"/>
                                <w:sz w:val="22"/>
                              </w:rPr>
                              <w:t>100 words</w:t>
                            </w:r>
                          </w:p>
                          <w:p w14:paraId="7388DA69" w14:textId="77777777" w:rsidR="00B4772F" w:rsidRDefault="00B477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50.75pt;height:11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" fillcolor="white [3201]" strokeweight=".5pt">
                <v:textbox>
                  <w:txbxContent>
                    <w:p w14:paraId="53B09E0B" w14:textId="77777777" w:rsidR="00671551" w:rsidRDefault="00644EF1" w:rsidP="00644EF1">
                      <w:pPr>
                        <w:suppressAutoHyphens/>
                        <w:spacing w:line="360" w:lineRule="auto"/>
                        <w:jc w:val="both"/>
                        <w:rPr>
                          <w:rFonts w:ascii="Arial" w:hAnsi="Arial" w:cs="Arial"/>
                          <w:spacing w:val="-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Max. </w:t>
                      </w:r>
                      <w:r w:rsidR="003C2116" w:rsidRPr="003C2116">
                        <w:rPr>
                          <w:rFonts w:ascii="Arial" w:hAnsi="Arial" w:cs="Arial"/>
                          <w:sz w:val="22"/>
                        </w:rPr>
                        <w:t>100 words</w:t>
                      </w:r>
                    </w:p>
                    <w:p w14:paraId="7388DA69" w14:textId="77777777" w:rsidR="00B4772F" w:rsidRDefault="00B4772F"/>
                  </w:txbxContent>
                </v:textbox>
                <w10:anchorlock/>
              </v:shape>
            </w:pict>
          </mc:Fallback>
        </mc:AlternateContent>
      </w:r>
    </w:p>
    <w:p w14:paraId="3FD679DD" w14:textId="3C7EDA14" w:rsidR="003D0EE6" w:rsidRPr="00204CAC" w:rsidRDefault="003D0EE6" w:rsidP="00BD2715">
      <w:pPr>
        <w:adjustRightInd w:val="0"/>
        <w:snapToGrid w:val="0"/>
        <w:spacing w:beforeLines="50" w:before="120" w:afterLines="50" w:after="120"/>
        <w:rPr>
          <w:rFonts w:ascii="Arial" w:hAnsi="Arial" w:cs="Arial"/>
          <w:b/>
          <w:spacing w:val="-3"/>
          <w:sz w:val="22"/>
          <w:szCs w:val="22"/>
        </w:rPr>
      </w:pPr>
      <w:r w:rsidRPr="00204CAC">
        <w:rPr>
          <w:rFonts w:ascii="Arial" w:hAnsi="Arial" w:cs="Arial"/>
          <w:b/>
          <w:spacing w:val="-3"/>
          <w:sz w:val="22"/>
          <w:szCs w:val="22"/>
        </w:rPr>
        <w:t>2) What are the implications for the wider scientific community?</w:t>
      </w:r>
      <w:r w:rsidR="00204CAC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671551">
        <w:rPr>
          <w:rFonts w:ascii="Arial" w:hAnsi="Arial" w:cs="Arial"/>
          <w:b/>
          <w:noProof/>
          <w:snapToGrid/>
          <w:spacing w:val="-3"/>
          <w:sz w:val="22"/>
          <w:szCs w:val="22"/>
          <w:lang w:val="en-US" w:eastAsia="zh-CN"/>
        </w:rPr>
        <mc:AlternateContent>
          <mc:Choice Requires="wps">
            <w:drawing>
              <wp:inline distT="0" distB="0" distL="0" distR="0" wp14:anchorId="2BB547BB" wp14:editId="54FB6E97">
                <wp:extent cx="5724525" cy="1541721"/>
                <wp:effectExtent l="0" t="0" r="28575" b="20955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5417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C9A95" w14:textId="77777777" w:rsidR="00671551" w:rsidRDefault="00671551" w:rsidP="00671551">
                            <w:pPr>
                              <w:suppressAutoHyphens/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pacing w:val="-3"/>
                                <w:sz w:val="22"/>
                                <w:szCs w:val="22"/>
                              </w:rPr>
                            </w:pPr>
                            <w:r w:rsidRPr="003C2116">
                              <w:rPr>
                                <w:rFonts w:ascii="Arial" w:hAnsi="Arial" w:cs="Arial"/>
                                <w:sz w:val="22"/>
                              </w:rPr>
                              <w:t>Max. 100 words</w:t>
                            </w:r>
                          </w:p>
                          <w:p w14:paraId="62C31A46" w14:textId="77777777" w:rsidR="00671551" w:rsidRPr="003C2116" w:rsidRDefault="00671551" w:rsidP="0067155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450.75pt;height:1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" fillcolor="white [3201]" strokeweight=".5pt">
                <v:textbox>
                  <w:txbxContent>
                    <w:p w14:paraId="51FC9A95" w14:textId="77777777" w:rsidR="00671551" w:rsidRDefault="00671551" w:rsidP="00671551">
                      <w:pPr>
                        <w:suppressAutoHyphens/>
                        <w:spacing w:line="360" w:lineRule="auto"/>
                        <w:jc w:val="both"/>
                        <w:rPr>
                          <w:rFonts w:ascii="Arial" w:hAnsi="Arial" w:cs="Arial"/>
                          <w:spacing w:val="-3"/>
                          <w:sz w:val="22"/>
                          <w:szCs w:val="22"/>
                        </w:rPr>
                      </w:pPr>
                      <w:r w:rsidRPr="003C2116">
                        <w:rPr>
                          <w:rFonts w:ascii="Arial" w:hAnsi="Arial" w:cs="Arial"/>
                          <w:sz w:val="22"/>
                        </w:rPr>
                        <w:t>Max. 100 words</w:t>
                      </w:r>
                    </w:p>
                    <w:p w14:paraId="62C31A46" w14:textId="77777777" w:rsidR="00671551" w:rsidRPr="003C2116" w:rsidRDefault="00671551" w:rsidP="00671551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20DED20" w14:textId="77777777" w:rsidR="00BF1A82" w:rsidRDefault="003D0EE6" w:rsidP="00BD2715">
      <w:pPr>
        <w:suppressAutoHyphens/>
        <w:spacing w:beforeLines="50" w:before="120" w:afterLines="50" w:after="12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204CAC">
        <w:rPr>
          <w:rFonts w:ascii="Arial" w:hAnsi="Arial" w:cs="Arial"/>
          <w:b/>
          <w:spacing w:val="-3"/>
          <w:sz w:val="22"/>
          <w:szCs w:val="22"/>
        </w:rPr>
        <w:t>3) To which communities will your article appeal?</w:t>
      </w:r>
    </w:p>
    <w:p w14:paraId="65B45AFF" w14:textId="1557AAB6" w:rsidR="003D0EE6" w:rsidRPr="00204CAC" w:rsidRDefault="00671551">
      <w:pPr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/>
          <w:noProof/>
          <w:snapToGrid/>
          <w:spacing w:val="-3"/>
          <w:sz w:val="22"/>
          <w:szCs w:val="22"/>
          <w:lang w:val="en-US" w:eastAsia="zh-CN"/>
        </w:rPr>
        <mc:AlternateContent>
          <mc:Choice Requires="wps">
            <w:drawing>
              <wp:inline distT="0" distB="0" distL="0" distR="0" wp14:anchorId="24C9FA0F" wp14:editId="5A2E014D">
                <wp:extent cx="5724525" cy="1095153"/>
                <wp:effectExtent l="0" t="0" r="28575" b="1016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0951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34EE6" w14:textId="77777777" w:rsidR="00671551" w:rsidRDefault="00671551" w:rsidP="00671551">
                            <w:pPr>
                              <w:suppressAutoHyphens/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pacing w:val="-3"/>
                                <w:sz w:val="22"/>
                                <w:szCs w:val="22"/>
                              </w:rPr>
                            </w:pPr>
                            <w:r w:rsidRPr="003C2116">
                              <w:rPr>
                                <w:rFonts w:ascii="Arial" w:hAnsi="Arial" w:cs="Arial"/>
                                <w:sz w:val="22"/>
                              </w:rPr>
                              <w:t xml:space="preserve">Max. </w:t>
                            </w:r>
                            <w:r w:rsidR="00A408BD">
                              <w:rPr>
                                <w:rFonts w:ascii="Arial" w:hAnsi="Arial" w:cs="Arial"/>
                                <w:sz w:val="22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0</w:t>
                            </w:r>
                            <w:r w:rsidRPr="003C2116">
                              <w:rPr>
                                <w:rFonts w:ascii="Arial" w:hAnsi="Arial" w:cs="Arial"/>
                                <w:sz w:val="22"/>
                              </w:rPr>
                              <w:t xml:space="preserve"> words</w:t>
                            </w:r>
                          </w:p>
                          <w:p w14:paraId="33B6CC1C" w14:textId="77777777" w:rsidR="00671551" w:rsidRPr="003C2116" w:rsidRDefault="00671551" w:rsidP="0067155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8" type="#_x0000_t202" style="width:450.75pt;height:8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" fillcolor="white [3201]" strokeweight=".5pt">
                <v:textbox>
                  <w:txbxContent>
                    <w:p w14:paraId="64C34EE6" w14:textId="77777777" w:rsidR="00671551" w:rsidRDefault="00671551" w:rsidP="00671551">
                      <w:pPr>
                        <w:suppressAutoHyphens/>
                        <w:spacing w:line="360" w:lineRule="auto"/>
                        <w:jc w:val="both"/>
                        <w:rPr>
                          <w:rFonts w:ascii="Arial" w:hAnsi="Arial" w:cs="Arial"/>
                          <w:spacing w:val="-3"/>
                          <w:sz w:val="22"/>
                          <w:szCs w:val="22"/>
                        </w:rPr>
                      </w:pPr>
                      <w:r w:rsidRPr="003C2116">
                        <w:rPr>
                          <w:rFonts w:ascii="Arial" w:hAnsi="Arial" w:cs="Arial"/>
                          <w:sz w:val="22"/>
                        </w:rPr>
                        <w:t xml:space="preserve">Max. </w:t>
                      </w:r>
                      <w:r w:rsidR="00A408BD">
                        <w:rPr>
                          <w:rFonts w:ascii="Arial" w:hAnsi="Arial" w:cs="Arial"/>
                          <w:sz w:val="22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0</w:t>
                      </w:r>
                      <w:r w:rsidRPr="003C2116">
                        <w:rPr>
                          <w:rFonts w:ascii="Arial" w:hAnsi="Arial" w:cs="Arial"/>
                          <w:sz w:val="22"/>
                        </w:rPr>
                        <w:t xml:space="preserve"> words</w:t>
                      </w:r>
                    </w:p>
                    <w:p w14:paraId="33B6CC1C" w14:textId="77777777" w:rsidR="00671551" w:rsidRPr="003C2116" w:rsidRDefault="00671551" w:rsidP="00671551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76C0BA4" w14:textId="167FC39A" w:rsidR="00BD2715" w:rsidRPr="00BD2715" w:rsidRDefault="003D0EE6" w:rsidP="00BD2715">
      <w:pPr>
        <w:suppressAutoHyphens/>
        <w:spacing w:beforeLines="50" w:before="120" w:afterLines="50" w:after="12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204CAC">
        <w:rPr>
          <w:rFonts w:ascii="Arial" w:hAnsi="Arial" w:cs="Arial"/>
          <w:b/>
          <w:spacing w:val="-3"/>
          <w:sz w:val="22"/>
          <w:szCs w:val="22"/>
        </w:rPr>
        <w:t xml:space="preserve">4) </w:t>
      </w:r>
      <w:r w:rsidR="00BF1A82" w:rsidRPr="00204CAC">
        <w:rPr>
          <w:rFonts w:ascii="Arial" w:hAnsi="Arial" w:cs="Arial"/>
          <w:b/>
          <w:spacing w:val="-3"/>
          <w:sz w:val="22"/>
          <w:szCs w:val="22"/>
        </w:rPr>
        <w:t>Please comment on any other reviews published on a similar topic, justifying why there is room for another review</w:t>
      </w:r>
    </w:p>
    <w:p w14:paraId="41BC3AAF" w14:textId="7A90A4AD" w:rsidR="00CE0F7E" w:rsidRPr="006421C5" w:rsidRDefault="00671551">
      <w:pPr>
        <w:suppressAutoHyphens/>
        <w:jc w:val="both"/>
        <w:rPr>
          <w:rFonts w:ascii="Arial" w:hAnsi="Arial" w:cs="Arial"/>
          <w:b/>
          <w:spacing w:val="-3"/>
          <w:sz w:val="22"/>
          <w:szCs w:val="22"/>
          <w:lang w:eastAsia="zh-CN"/>
        </w:rPr>
      </w:pPr>
      <w:r>
        <w:rPr>
          <w:rFonts w:ascii="Arial" w:hAnsi="Arial" w:cs="Arial"/>
          <w:b/>
          <w:noProof/>
          <w:snapToGrid/>
          <w:spacing w:val="-3"/>
          <w:sz w:val="22"/>
          <w:szCs w:val="22"/>
          <w:lang w:val="en-US" w:eastAsia="zh-CN"/>
        </w:rPr>
        <mc:AlternateContent>
          <mc:Choice Requires="wps">
            <w:drawing>
              <wp:inline distT="0" distB="0" distL="0" distR="0" wp14:anchorId="30D0A5D1" wp14:editId="5806F5BC">
                <wp:extent cx="5724525" cy="1248355"/>
                <wp:effectExtent l="0" t="0" r="28575" b="28575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248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53A9A" w14:textId="77777777" w:rsidR="00671551" w:rsidRPr="003C2116" w:rsidRDefault="00671551" w:rsidP="0067155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9" type="#_x0000_t202" style="width:450.75pt;height:9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" fillcolor="white [3201]" strokeweight=".5pt">
                <v:textbox>
                  <w:txbxContent>
                    <w:p w14:paraId="39F53A9A" w14:textId="77777777" w:rsidR="00671551" w:rsidRPr="003C2116" w:rsidRDefault="00671551" w:rsidP="00671551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E0F7E" w:rsidRPr="006421C5" w:rsidSect="00BD2715">
      <w:endnotePr>
        <w:numFmt w:val="decimal"/>
      </w:endnotePr>
      <w:pgSz w:w="11906" w:h="16838"/>
      <w:pgMar w:top="993" w:right="1440" w:bottom="851" w:left="1440" w:header="1440" w:footer="567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89AA88" w14:textId="77777777" w:rsidR="00321085" w:rsidRDefault="00321085">
      <w:pPr>
        <w:spacing w:line="20" w:lineRule="exact"/>
        <w:rPr>
          <w:sz w:val="24"/>
        </w:rPr>
      </w:pPr>
    </w:p>
  </w:endnote>
  <w:endnote w:type="continuationSeparator" w:id="0">
    <w:p w14:paraId="2E02AAEE" w14:textId="77777777" w:rsidR="00321085" w:rsidRDefault="00321085">
      <w:r>
        <w:rPr>
          <w:sz w:val="24"/>
        </w:rPr>
        <w:t xml:space="preserve"> </w:t>
      </w:r>
    </w:p>
  </w:endnote>
  <w:endnote w:type="continuationNotice" w:id="1">
    <w:p w14:paraId="1AC1E27A" w14:textId="77777777" w:rsidR="00321085" w:rsidRDefault="0032108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A97EE7" w14:textId="77777777" w:rsidR="00321085" w:rsidRDefault="00321085">
      <w:r>
        <w:rPr>
          <w:sz w:val="24"/>
        </w:rPr>
        <w:separator/>
      </w:r>
    </w:p>
  </w:footnote>
  <w:footnote w:type="continuationSeparator" w:id="0">
    <w:p w14:paraId="21BBC6AF" w14:textId="77777777" w:rsidR="00321085" w:rsidRDefault="0032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405"/>
    <w:multiLevelType w:val="hybridMultilevel"/>
    <w:tmpl w:val="CCE4F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845E2"/>
    <w:multiLevelType w:val="hybridMultilevel"/>
    <w:tmpl w:val="75246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ED37B0"/>
    <w:multiLevelType w:val="hybridMultilevel"/>
    <w:tmpl w:val="17404F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22"/>
    <w:rsid w:val="00005BF2"/>
    <w:rsid w:val="0009312D"/>
    <w:rsid w:val="000A2CB4"/>
    <w:rsid w:val="000D403D"/>
    <w:rsid w:val="000F46D2"/>
    <w:rsid w:val="00161323"/>
    <w:rsid w:val="001633B3"/>
    <w:rsid w:val="001B2080"/>
    <w:rsid w:val="001F0D1A"/>
    <w:rsid w:val="00204CAC"/>
    <w:rsid w:val="002367CE"/>
    <w:rsid w:val="00236A46"/>
    <w:rsid w:val="00264A97"/>
    <w:rsid w:val="00321085"/>
    <w:rsid w:val="0034440E"/>
    <w:rsid w:val="00397CC3"/>
    <w:rsid w:val="003A21E8"/>
    <w:rsid w:val="003C2116"/>
    <w:rsid w:val="003D0EE6"/>
    <w:rsid w:val="004021E0"/>
    <w:rsid w:val="0041746F"/>
    <w:rsid w:val="004B6CE5"/>
    <w:rsid w:val="004D6F42"/>
    <w:rsid w:val="004E53ED"/>
    <w:rsid w:val="004F2519"/>
    <w:rsid w:val="004F402A"/>
    <w:rsid w:val="004F496C"/>
    <w:rsid w:val="005354A5"/>
    <w:rsid w:val="0057209F"/>
    <w:rsid w:val="0057775F"/>
    <w:rsid w:val="005915B4"/>
    <w:rsid w:val="005D52FF"/>
    <w:rsid w:val="005F5D10"/>
    <w:rsid w:val="0060195C"/>
    <w:rsid w:val="006244A4"/>
    <w:rsid w:val="006421C5"/>
    <w:rsid w:val="00644EF1"/>
    <w:rsid w:val="00671551"/>
    <w:rsid w:val="006957C9"/>
    <w:rsid w:val="006A0528"/>
    <w:rsid w:val="006D78C5"/>
    <w:rsid w:val="006F0784"/>
    <w:rsid w:val="006F29DF"/>
    <w:rsid w:val="0071629F"/>
    <w:rsid w:val="007269E5"/>
    <w:rsid w:val="0074390B"/>
    <w:rsid w:val="00757ECA"/>
    <w:rsid w:val="007617F2"/>
    <w:rsid w:val="00761E9D"/>
    <w:rsid w:val="007828B1"/>
    <w:rsid w:val="007920E4"/>
    <w:rsid w:val="007C2D89"/>
    <w:rsid w:val="0080662B"/>
    <w:rsid w:val="0083125C"/>
    <w:rsid w:val="00871C31"/>
    <w:rsid w:val="008860EB"/>
    <w:rsid w:val="008D79B7"/>
    <w:rsid w:val="00917776"/>
    <w:rsid w:val="0098770E"/>
    <w:rsid w:val="009A5962"/>
    <w:rsid w:val="009B2C28"/>
    <w:rsid w:val="009D70D4"/>
    <w:rsid w:val="009E34B7"/>
    <w:rsid w:val="00A408BD"/>
    <w:rsid w:val="00A63AC9"/>
    <w:rsid w:val="00A75717"/>
    <w:rsid w:val="00AA334F"/>
    <w:rsid w:val="00AE669C"/>
    <w:rsid w:val="00AF2776"/>
    <w:rsid w:val="00AF4359"/>
    <w:rsid w:val="00AF5462"/>
    <w:rsid w:val="00B01BF8"/>
    <w:rsid w:val="00B078E0"/>
    <w:rsid w:val="00B15EAE"/>
    <w:rsid w:val="00B421E2"/>
    <w:rsid w:val="00B4690D"/>
    <w:rsid w:val="00B4772F"/>
    <w:rsid w:val="00B661D0"/>
    <w:rsid w:val="00BB63CA"/>
    <w:rsid w:val="00BD2715"/>
    <w:rsid w:val="00BE45E0"/>
    <w:rsid w:val="00BF1A82"/>
    <w:rsid w:val="00BF4C6F"/>
    <w:rsid w:val="00C05693"/>
    <w:rsid w:val="00C16888"/>
    <w:rsid w:val="00C73778"/>
    <w:rsid w:val="00C741FA"/>
    <w:rsid w:val="00CA272D"/>
    <w:rsid w:val="00CD48F9"/>
    <w:rsid w:val="00CE0F7E"/>
    <w:rsid w:val="00CE3E52"/>
    <w:rsid w:val="00D12037"/>
    <w:rsid w:val="00D26B71"/>
    <w:rsid w:val="00D86368"/>
    <w:rsid w:val="00DC0FDA"/>
    <w:rsid w:val="00DE004C"/>
    <w:rsid w:val="00E15F45"/>
    <w:rsid w:val="00E322CA"/>
    <w:rsid w:val="00E675B7"/>
    <w:rsid w:val="00E97B1A"/>
    <w:rsid w:val="00F20022"/>
    <w:rsid w:val="00F52899"/>
    <w:rsid w:val="00F54D8B"/>
    <w:rsid w:val="00F73D38"/>
    <w:rsid w:val="00F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141B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Courier New" w:hAnsi="Courier New"/>
      <w:snapToGrid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Pr>
      <w:sz w:val="24"/>
    </w:rPr>
  </w:style>
  <w:style w:type="character" w:styleId="a4">
    <w:name w:val="endnote reference"/>
    <w:semiHidden/>
    <w:rPr>
      <w:vertAlign w:val="superscript"/>
    </w:rPr>
  </w:style>
  <w:style w:type="paragraph" w:styleId="a5">
    <w:name w:val="footnote text"/>
    <w:basedOn w:val="a"/>
    <w:semiHidden/>
    <w:rPr>
      <w:sz w:val="24"/>
    </w:rPr>
  </w:style>
  <w:style w:type="character" w:styleId="a6">
    <w:name w:val="footnote reference"/>
    <w:semiHidden/>
    <w:rPr>
      <w:vertAlign w:val="superscript"/>
    </w:rPr>
  </w:style>
  <w:style w:type="paragraph" w:styleId="1">
    <w:name w:val="toc 1"/>
    <w:basedOn w:val="a"/>
    <w:next w:val="a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2">
    <w:name w:val="toc 2"/>
    <w:basedOn w:val="a"/>
    <w:next w:val="a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3">
    <w:name w:val="toc 3"/>
    <w:basedOn w:val="a"/>
    <w:next w:val="a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4">
    <w:name w:val="toc 4"/>
    <w:basedOn w:val="a"/>
    <w:next w:val="a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5">
    <w:name w:val="toc 5"/>
    <w:basedOn w:val="a"/>
    <w:next w:val="a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6">
    <w:name w:val="toc 6"/>
    <w:basedOn w:val="a"/>
    <w:next w:val="a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7">
    <w:name w:val="toc 7"/>
    <w:basedOn w:val="a"/>
    <w:next w:val="a"/>
    <w:autoRedefine/>
    <w:semiHidden/>
    <w:pPr>
      <w:suppressAutoHyphens/>
      <w:ind w:left="720" w:hanging="720"/>
    </w:pPr>
    <w:rPr>
      <w:lang w:val="en-US"/>
    </w:rPr>
  </w:style>
  <w:style w:type="paragraph" w:styleId="8">
    <w:name w:val="toc 8"/>
    <w:basedOn w:val="a"/>
    <w:next w:val="a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9">
    <w:name w:val="toc 9"/>
    <w:basedOn w:val="a"/>
    <w:next w:val="a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10">
    <w:name w:val="index 1"/>
    <w:basedOn w:val="a"/>
    <w:next w:val="a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20">
    <w:name w:val="index 2"/>
    <w:basedOn w:val="a"/>
    <w:next w:val="a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a7">
    <w:name w:val="toa heading"/>
    <w:basedOn w:val="a"/>
    <w:next w:val="a"/>
    <w:semiHidden/>
    <w:pPr>
      <w:tabs>
        <w:tab w:val="right" w:pos="9360"/>
      </w:tabs>
      <w:suppressAutoHyphens/>
    </w:pPr>
    <w:rPr>
      <w:lang w:val="en-US"/>
    </w:rPr>
  </w:style>
  <w:style w:type="paragraph" w:styleId="a8">
    <w:name w:val="caption"/>
    <w:basedOn w:val="a"/>
    <w:next w:val="a"/>
    <w:qFormat/>
    <w:rPr>
      <w:sz w:val="24"/>
    </w:rPr>
  </w:style>
  <w:style w:type="character" w:customStyle="1" w:styleId="EquationCaption">
    <w:name w:val="_Equation Caption"/>
  </w:style>
  <w:style w:type="character" w:styleId="a9">
    <w:name w:val="Hyperlink"/>
    <w:rPr>
      <w:color w:val="0000FF"/>
      <w:u w:val="single"/>
    </w:rPr>
  </w:style>
  <w:style w:type="paragraph" w:styleId="aa">
    <w:name w:val="Balloon Text"/>
    <w:basedOn w:val="a"/>
    <w:semiHidden/>
    <w:rsid w:val="0083125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0EE6"/>
    <w:pPr>
      <w:widowControl/>
      <w:ind w:left="720"/>
      <w:contextualSpacing/>
    </w:pPr>
    <w:rPr>
      <w:rFonts w:ascii="Times New Roman" w:hAnsi="Times New Roman"/>
      <w:snapToGrid/>
      <w:sz w:val="24"/>
      <w:szCs w:val="24"/>
      <w:lang w:eastAsia="en-GB"/>
    </w:rPr>
  </w:style>
  <w:style w:type="table" w:styleId="ac">
    <w:name w:val="Table Grid"/>
    <w:basedOn w:val="a1"/>
    <w:rsid w:val="003D0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"/>
    <w:rsid w:val="0071629F"/>
    <w:pPr>
      <w:tabs>
        <w:tab w:val="center" w:pos="4513"/>
        <w:tab w:val="right" w:pos="9026"/>
      </w:tabs>
    </w:pPr>
  </w:style>
  <w:style w:type="character" w:customStyle="1" w:styleId="Char">
    <w:name w:val="页眉 Char"/>
    <w:basedOn w:val="a0"/>
    <w:link w:val="ad"/>
    <w:rsid w:val="0071629F"/>
    <w:rPr>
      <w:rFonts w:ascii="Courier New" w:hAnsi="Courier New"/>
      <w:snapToGrid w:val="0"/>
      <w:lang w:eastAsia="en-US"/>
    </w:rPr>
  </w:style>
  <w:style w:type="paragraph" w:styleId="ae">
    <w:name w:val="footer"/>
    <w:basedOn w:val="a"/>
    <w:link w:val="Char0"/>
    <w:rsid w:val="0071629F"/>
    <w:pPr>
      <w:tabs>
        <w:tab w:val="center" w:pos="4513"/>
        <w:tab w:val="right" w:pos="9026"/>
      </w:tabs>
    </w:pPr>
  </w:style>
  <w:style w:type="character" w:customStyle="1" w:styleId="Char0">
    <w:name w:val="页脚 Char"/>
    <w:basedOn w:val="a0"/>
    <w:link w:val="ae"/>
    <w:rsid w:val="0071629F"/>
    <w:rPr>
      <w:rFonts w:ascii="Courier New" w:hAnsi="Courier New"/>
      <w:snapToGrid w:val="0"/>
      <w:lang w:eastAsia="en-US"/>
    </w:rPr>
  </w:style>
  <w:style w:type="paragraph" w:styleId="af">
    <w:name w:val="Plain Text"/>
    <w:basedOn w:val="a"/>
    <w:link w:val="Char1"/>
    <w:semiHidden/>
    <w:unhideWhenUsed/>
    <w:rsid w:val="004D6F42"/>
    <w:rPr>
      <w:rFonts w:ascii="Consolas" w:hAnsi="Consolas"/>
      <w:sz w:val="21"/>
      <w:szCs w:val="21"/>
    </w:rPr>
  </w:style>
  <w:style w:type="character" w:customStyle="1" w:styleId="Char1">
    <w:name w:val="纯文本 Char"/>
    <w:basedOn w:val="a0"/>
    <w:link w:val="af"/>
    <w:semiHidden/>
    <w:rsid w:val="004D6F42"/>
    <w:rPr>
      <w:rFonts w:ascii="Consolas" w:hAnsi="Consolas"/>
      <w:snapToGrid w:val="0"/>
      <w:sz w:val="21"/>
      <w:szCs w:val="21"/>
      <w:lang w:eastAsia="en-US"/>
    </w:rPr>
  </w:style>
  <w:style w:type="character" w:styleId="af0">
    <w:name w:val="annotation reference"/>
    <w:basedOn w:val="a0"/>
    <w:semiHidden/>
    <w:unhideWhenUsed/>
    <w:rsid w:val="0074390B"/>
    <w:rPr>
      <w:sz w:val="16"/>
      <w:szCs w:val="16"/>
    </w:rPr>
  </w:style>
  <w:style w:type="paragraph" w:styleId="af1">
    <w:name w:val="annotation text"/>
    <w:basedOn w:val="a"/>
    <w:link w:val="Char2"/>
    <w:semiHidden/>
    <w:unhideWhenUsed/>
    <w:rsid w:val="0074390B"/>
  </w:style>
  <w:style w:type="character" w:customStyle="1" w:styleId="Char2">
    <w:name w:val="批注文字 Char"/>
    <w:basedOn w:val="a0"/>
    <w:link w:val="af1"/>
    <w:semiHidden/>
    <w:rsid w:val="0074390B"/>
    <w:rPr>
      <w:rFonts w:ascii="Courier New" w:hAnsi="Courier New"/>
      <w:snapToGrid w:val="0"/>
      <w:lang w:eastAsia="en-US"/>
    </w:rPr>
  </w:style>
  <w:style w:type="paragraph" w:styleId="af2">
    <w:name w:val="annotation subject"/>
    <w:basedOn w:val="af1"/>
    <w:next w:val="af1"/>
    <w:link w:val="Char3"/>
    <w:semiHidden/>
    <w:unhideWhenUsed/>
    <w:rsid w:val="0074390B"/>
    <w:rPr>
      <w:b/>
      <w:bCs/>
    </w:rPr>
  </w:style>
  <w:style w:type="character" w:customStyle="1" w:styleId="Char3">
    <w:name w:val="批注主题 Char"/>
    <w:basedOn w:val="Char2"/>
    <w:link w:val="af2"/>
    <w:semiHidden/>
    <w:rsid w:val="0074390B"/>
    <w:rPr>
      <w:rFonts w:ascii="Courier New" w:hAnsi="Courier New"/>
      <w:b/>
      <w:bCs/>
      <w:snapToGrid w:val="0"/>
      <w:lang w:eastAsia="en-US"/>
    </w:rPr>
  </w:style>
  <w:style w:type="paragraph" w:styleId="af3">
    <w:name w:val="Revision"/>
    <w:hidden/>
    <w:uiPriority w:val="99"/>
    <w:semiHidden/>
    <w:rsid w:val="00161323"/>
    <w:rPr>
      <w:rFonts w:ascii="Courier New" w:hAnsi="Courier New"/>
      <w:snapToGrid w:val="0"/>
      <w:lang w:eastAsia="en-US"/>
    </w:rPr>
  </w:style>
  <w:style w:type="character" w:styleId="af4">
    <w:name w:val="Emphasis"/>
    <w:basedOn w:val="a0"/>
    <w:uiPriority w:val="20"/>
    <w:qFormat/>
    <w:rsid w:val="003A21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Courier New" w:hAnsi="Courier New"/>
      <w:snapToGrid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Pr>
      <w:sz w:val="24"/>
    </w:rPr>
  </w:style>
  <w:style w:type="character" w:styleId="a4">
    <w:name w:val="endnote reference"/>
    <w:semiHidden/>
    <w:rPr>
      <w:vertAlign w:val="superscript"/>
    </w:rPr>
  </w:style>
  <w:style w:type="paragraph" w:styleId="a5">
    <w:name w:val="footnote text"/>
    <w:basedOn w:val="a"/>
    <w:semiHidden/>
    <w:rPr>
      <w:sz w:val="24"/>
    </w:rPr>
  </w:style>
  <w:style w:type="character" w:styleId="a6">
    <w:name w:val="footnote reference"/>
    <w:semiHidden/>
    <w:rPr>
      <w:vertAlign w:val="superscript"/>
    </w:rPr>
  </w:style>
  <w:style w:type="paragraph" w:styleId="1">
    <w:name w:val="toc 1"/>
    <w:basedOn w:val="a"/>
    <w:next w:val="a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2">
    <w:name w:val="toc 2"/>
    <w:basedOn w:val="a"/>
    <w:next w:val="a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3">
    <w:name w:val="toc 3"/>
    <w:basedOn w:val="a"/>
    <w:next w:val="a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4">
    <w:name w:val="toc 4"/>
    <w:basedOn w:val="a"/>
    <w:next w:val="a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5">
    <w:name w:val="toc 5"/>
    <w:basedOn w:val="a"/>
    <w:next w:val="a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6">
    <w:name w:val="toc 6"/>
    <w:basedOn w:val="a"/>
    <w:next w:val="a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7">
    <w:name w:val="toc 7"/>
    <w:basedOn w:val="a"/>
    <w:next w:val="a"/>
    <w:autoRedefine/>
    <w:semiHidden/>
    <w:pPr>
      <w:suppressAutoHyphens/>
      <w:ind w:left="720" w:hanging="720"/>
    </w:pPr>
    <w:rPr>
      <w:lang w:val="en-US"/>
    </w:rPr>
  </w:style>
  <w:style w:type="paragraph" w:styleId="8">
    <w:name w:val="toc 8"/>
    <w:basedOn w:val="a"/>
    <w:next w:val="a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9">
    <w:name w:val="toc 9"/>
    <w:basedOn w:val="a"/>
    <w:next w:val="a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10">
    <w:name w:val="index 1"/>
    <w:basedOn w:val="a"/>
    <w:next w:val="a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20">
    <w:name w:val="index 2"/>
    <w:basedOn w:val="a"/>
    <w:next w:val="a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a7">
    <w:name w:val="toa heading"/>
    <w:basedOn w:val="a"/>
    <w:next w:val="a"/>
    <w:semiHidden/>
    <w:pPr>
      <w:tabs>
        <w:tab w:val="right" w:pos="9360"/>
      </w:tabs>
      <w:suppressAutoHyphens/>
    </w:pPr>
    <w:rPr>
      <w:lang w:val="en-US"/>
    </w:rPr>
  </w:style>
  <w:style w:type="paragraph" w:styleId="a8">
    <w:name w:val="caption"/>
    <w:basedOn w:val="a"/>
    <w:next w:val="a"/>
    <w:qFormat/>
    <w:rPr>
      <w:sz w:val="24"/>
    </w:rPr>
  </w:style>
  <w:style w:type="character" w:customStyle="1" w:styleId="EquationCaption">
    <w:name w:val="_Equation Caption"/>
  </w:style>
  <w:style w:type="character" w:styleId="a9">
    <w:name w:val="Hyperlink"/>
    <w:rPr>
      <w:color w:val="0000FF"/>
      <w:u w:val="single"/>
    </w:rPr>
  </w:style>
  <w:style w:type="paragraph" w:styleId="aa">
    <w:name w:val="Balloon Text"/>
    <w:basedOn w:val="a"/>
    <w:semiHidden/>
    <w:rsid w:val="0083125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0EE6"/>
    <w:pPr>
      <w:widowControl/>
      <w:ind w:left="720"/>
      <w:contextualSpacing/>
    </w:pPr>
    <w:rPr>
      <w:rFonts w:ascii="Times New Roman" w:hAnsi="Times New Roman"/>
      <w:snapToGrid/>
      <w:sz w:val="24"/>
      <w:szCs w:val="24"/>
      <w:lang w:eastAsia="en-GB"/>
    </w:rPr>
  </w:style>
  <w:style w:type="table" w:styleId="ac">
    <w:name w:val="Table Grid"/>
    <w:basedOn w:val="a1"/>
    <w:rsid w:val="003D0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"/>
    <w:rsid w:val="0071629F"/>
    <w:pPr>
      <w:tabs>
        <w:tab w:val="center" w:pos="4513"/>
        <w:tab w:val="right" w:pos="9026"/>
      </w:tabs>
    </w:pPr>
  </w:style>
  <w:style w:type="character" w:customStyle="1" w:styleId="Char">
    <w:name w:val="页眉 Char"/>
    <w:basedOn w:val="a0"/>
    <w:link w:val="ad"/>
    <w:rsid w:val="0071629F"/>
    <w:rPr>
      <w:rFonts w:ascii="Courier New" w:hAnsi="Courier New"/>
      <w:snapToGrid w:val="0"/>
      <w:lang w:eastAsia="en-US"/>
    </w:rPr>
  </w:style>
  <w:style w:type="paragraph" w:styleId="ae">
    <w:name w:val="footer"/>
    <w:basedOn w:val="a"/>
    <w:link w:val="Char0"/>
    <w:rsid w:val="0071629F"/>
    <w:pPr>
      <w:tabs>
        <w:tab w:val="center" w:pos="4513"/>
        <w:tab w:val="right" w:pos="9026"/>
      </w:tabs>
    </w:pPr>
  </w:style>
  <w:style w:type="character" w:customStyle="1" w:styleId="Char0">
    <w:name w:val="页脚 Char"/>
    <w:basedOn w:val="a0"/>
    <w:link w:val="ae"/>
    <w:rsid w:val="0071629F"/>
    <w:rPr>
      <w:rFonts w:ascii="Courier New" w:hAnsi="Courier New"/>
      <w:snapToGrid w:val="0"/>
      <w:lang w:eastAsia="en-US"/>
    </w:rPr>
  </w:style>
  <w:style w:type="paragraph" w:styleId="af">
    <w:name w:val="Plain Text"/>
    <w:basedOn w:val="a"/>
    <w:link w:val="Char1"/>
    <w:semiHidden/>
    <w:unhideWhenUsed/>
    <w:rsid w:val="004D6F42"/>
    <w:rPr>
      <w:rFonts w:ascii="Consolas" w:hAnsi="Consolas"/>
      <w:sz w:val="21"/>
      <w:szCs w:val="21"/>
    </w:rPr>
  </w:style>
  <w:style w:type="character" w:customStyle="1" w:styleId="Char1">
    <w:name w:val="纯文本 Char"/>
    <w:basedOn w:val="a0"/>
    <w:link w:val="af"/>
    <w:semiHidden/>
    <w:rsid w:val="004D6F42"/>
    <w:rPr>
      <w:rFonts w:ascii="Consolas" w:hAnsi="Consolas"/>
      <w:snapToGrid w:val="0"/>
      <w:sz w:val="21"/>
      <w:szCs w:val="21"/>
      <w:lang w:eastAsia="en-US"/>
    </w:rPr>
  </w:style>
  <w:style w:type="character" w:styleId="af0">
    <w:name w:val="annotation reference"/>
    <w:basedOn w:val="a0"/>
    <w:semiHidden/>
    <w:unhideWhenUsed/>
    <w:rsid w:val="0074390B"/>
    <w:rPr>
      <w:sz w:val="16"/>
      <w:szCs w:val="16"/>
    </w:rPr>
  </w:style>
  <w:style w:type="paragraph" w:styleId="af1">
    <w:name w:val="annotation text"/>
    <w:basedOn w:val="a"/>
    <w:link w:val="Char2"/>
    <w:semiHidden/>
    <w:unhideWhenUsed/>
    <w:rsid w:val="0074390B"/>
  </w:style>
  <w:style w:type="character" w:customStyle="1" w:styleId="Char2">
    <w:name w:val="批注文字 Char"/>
    <w:basedOn w:val="a0"/>
    <w:link w:val="af1"/>
    <w:semiHidden/>
    <w:rsid w:val="0074390B"/>
    <w:rPr>
      <w:rFonts w:ascii="Courier New" w:hAnsi="Courier New"/>
      <w:snapToGrid w:val="0"/>
      <w:lang w:eastAsia="en-US"/>
    </w:rPr>
  </w:style>
  <w:style w:type="paragraph" w:styleId="af2">
    <w:name w:val="annotation subject"/>
    <w:basedOn w:val="af1"/>
    <w:next w:val="af1"/>
    <w:link w:val="Char3"/>
    <w:semiHidden/>
    <w:unhideWhenUsed/>
    <w:rsid w:val="0074390B"/>
    <w:rPr>
      <w:b/>
      <w:bCs/>
    </w:rPr>
  </w:style>
  <w:style w:type="character" w:customStyle="1" w:styleId="Char3">
    <w:name w:val="批注主题 Char"/>
    <w:basedOn w:val="Char2"/>
    <w:link w:val="af2"/>
    <w:semiHidden/>
    <w:rsid w:val="0074390B"/>
    <w:rPr>
      <w:rFonts w:ascii="Courier New" w:hAnsi="Courier New"/>
      <w:b/>
      <w:bCs/>
      <w:snapToGrid w:val="0"/>
      <w:lang w:eastAsia="en-US"/>
    </w:rPr>
  </w:style>
  <w:style w:type="paragraph" w:styleId="af3">
    <w:name w:val="Revision"/>
    <w:hidden/>
    <w:uiPriority w:val="99"/>
    <w:semiHidden/>
    <w:rsid w:val="00161323"/>
    <w:rPr>
      <w:rFonts w:ascii="Courier New" w:hAnsi="Courier New"/>
      <w:snapToGrid w:val="0"/>
      <w:lang w:eastAsia="en-US"/>
    </w:rPr>
  </w:style>
  <w:style w:type="character" w:styleId="af4">
    <w:name w:val="Emphasis"/>
    <w:basedOn w:val="a0"/>
    <w:uiPriority w:val="20"/>
    <w:qFormat/>
    <w:rsid w:val="003A21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E26B5-D967-4200-90FE-211CE24A4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ARTICLE SYNOPSIS</vt:lpstr>
    </vt:vector>
  </TitlesOfParts>
  <Company>Royal Society of Chemistry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SYNOPSIS</dc:title>
  <dc:creator>SUGDENM</dc:creator>
  <cp:lastModifiedBy>孔景</cp:lastModifiedBy>
  <cp:revision>8</cp:revision>
  <cp:lastPrinted>2003-06-11T16:50:00Z</cp:lastPrinted>
  <dcterms:created xsi:type="dcterms:W3CDTF">2022-09-30T11:31:00Z</dcterms:created>
  <dcterms:modified xsi:type="dcterms:W3CDTF">2022-10-13T02:55:00Z</dcterms:modified>
</cp:coreProperties>
</file>